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</w:rPr>
        <w:t>КӨРКЕМӨНЕР – ҚОЛДАНБАЛЫ ШЫҒАРМАШЫЛЫҚ БӨЛІМІНІҢ</w:t>
      </w:r>
    </w:p>
    <w:p>
      <w:pPr>
        <w:pStyle w:val="No Spacing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ІІ </w:t>
      </w:r>
      <w:r>
        <w:rPr>
          <w:sz w:val="24"/>
          <w:szCs w:val="24"/>
          <w:rtl w:val="0"/>
          <w:lang w:val="ru-RU"/>
        </w:rPr>
        <w:t>-</w:t>
      </w:r>
      <w:r>
        <w:rPr>
          <w:sz w:val="24"/>
          <w:szCs w:val="24"/>
          <w:rtl w:val="0"/>
          <w:lang w:val="ru-RU"/>
        </w:rPr>
        <w:t>ЖАРТЫЖЫЛДЫҚ</w:t>
      </w:r>
    </w:p>
    <w:p>
      <w:pPr>
        <w:pStyle w:val="No Spacing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2022 -2023 </w:t>
      </w:r>
      <w:r>
        <w:rPr>
          <w:sz w:val="24"/>
          <w:szCs w:val="24"/>
          <w:rtl w:val="0"/>
          <w:lang w:val="ru-RU"/>
        </w:rPr>
        <w:t xml:space="preserve">ОҚУ ЖЫЛЫНЫҢ  САБАҚ КЕСТЕСІ </w:t>
      </w:r>
    </w:p>
    <w:p>
      <w:pPr>
        <w:pStyle w:val="No Spacing"/>
        <w:jc w:val="center"/>
        <w:rPr>
          <w:sz w:val="24"/>
          <w:szCs w:val="24"/>
        </w:rPr>
      </w:pPr>
    </w:p>
    <w:p>
      <w:pPr>
        <w:pStyle w:val="Основной текст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ХУДОЖЕСТВЕННО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ПРИКЛАДНОЕ ОТДЕЛЕНИЕ</w:t>
      </w:r>
    </w:p>
    <w:p>
      <w:pPr>
        <w:pStyle w:val="No Spacing"/>
        <w:jc w:val="center"/>
        <w:rPr>
          <w:sz w:val="24"/>
          <w:szCs w:val="24"/>
        </w:rPr>
      </w:pPr>
      <w:r>
        <w:rPr>
          <w:sz w:val="24"/>
          <w:szCs w:val="24"/>
          <w:rtl w:val="0"/>
          <w:lang w:val="ru-RU"/>
        </w:rPr>
        <w:t xml:space="preserve">РАСПИСАНИЕ </w:t>
      </w:r>
      <w:r>
        <w:rPr>
          <w:sz w:val="24"/>
          <w:szCs w:val="24"/>
          <w:rtl w:val="0"/>
          <w:lang w:val="ru-RU"/>
        </w:rPr>
        <w:t xml:space="preserve">2022-2023 </w:t>
      </w:r>
      <w:r>
        <w:rPr>
          <w:sz w:val="24"/>
          <w:szCs w:val="24"/>
          <w:rtl w:val="0"/>
          <w:lang w:val="ru-RU"/>
        </w:rPr>
        <w:t>гг</w:t>
      </w:r>
      <w:r>
        <w:rPr>
          <w:sz w:val="24"/>
          <w:szCs w:val="24"/>
          <w:rtl w:val="0"/>
          <w:lang w:val="ru-RU"/>
        </w:rPr>
        <w:t>. (</w:t>
      </w:r>
      <w:r>
        <w:rPr>
          <w:sz w:val="24"/>
          <w:szCs w:val="24"/>
          <w:rtl w:val="0"/>
          <w:lang w:val="ru-RU"/>
        </w:rPr>
        <w:t>второе полугодие</w:t>
      </w:r>
      <w:r>
        <w:rPr>
          <w:sz w:val="24"/>
          <w:szCs w:val="24"/>
          <w:rtl w:val="0"/>
          <w:lang w:val="ru-RU"/>
        </w:rPr>
        <w:t>)</w:t>
      </w:r>
    </w:p>
    <w:p>
      <w:pPr>
        <w:pStyle w:val="No Spacing"/>
        <w:rPr>
          <w:sz w:val="24"/>
          <w:szCs w:val="24"/>
        </w:rPr>
      </w:pPr>
    </w:p>
    <w:tbl>
      <w:tblPr>
        <w:tblW w:w="1456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60"/>
        <w:gridCol w:w="258"/>
        <w:gridCol w:w="170"/>
        <w:gridCol w:w="1632"/>
        <w:gridCol w:w="234"/>
        <w:gridCol w:w="1547"/>
        <w:gridCol w:w="232"/>
        <w:gridCol w:w="1344"/>
        <w:gridCol w:w="235"/>
        <w:gridCol w:w="1472"/>
        <w:gridCol w:w="160"/>
        <w:gridCol w:w="1285"/>
        <w:gridCol w:w="160"/>
        <w:gridCol w:w="1103"/>
        <w:gridCol w:w="268"/>
        <w:gridCol w:w="1077"/>
        <w:gridCol w:w="248"/>
        <w:gridCol w:w="1172"/>
        <w:gridCol w:w="312"/>
        <w:gridCol w:w="1493"/>
      </w:tblGrid>
      <w:tr>
        <w:tblPrEx>
          <w:shd w:val="clear" w:color="auto" w:fill="ced7e7"/>
        </w:tblPrEx>
        <w:trPr>
          <w:trHeight w:val="817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line="254" w:lineRule="auto"/>
              <w:jc w:val="center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№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п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п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Наименование кружка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ФИО 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</w:rPr>
              <w:t>педагога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Дүйсенбі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Понедельник</w:t>
            </w:r>
          </w:p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Сейсенбі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Вторник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Сәрсенбі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Среда</w:t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Бейсенбі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Четверг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Жұма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Пятница</w:t>
            </w:r>
          </w:p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Сенбі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Суббота</w:t>
            </w:r>
          </w:p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i w:val="1"/>
                <w:i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Жексенбі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24"/>
                <w:szCs w:val="24"/>
                <w:shd w:val="nil" w:color="auto" w:fill="auto"/>
                <w:rtl w:val="0"/>
                <w:lang w:val="ru-RU"/>
              </w:rPr>
              <w:t>Воскресенье</w:t>
            </w:r>
          </w:p>
        </w:tc>
      </w:tr>
      <w:tr>
        <w:tblPrEx>
          <w:shd w:val="clear" w:color="auto" w:fill="ced7e7"/>
        </w:tblPrEx>
        <w:trPr>
          <w:trHeight w:val="1251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«Жібек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жолы»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би ансамблі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.665.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Когут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Альфида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Шахисламовна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0-15.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0-15.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50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-1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10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r>
          </w:p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46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«Балдәурен»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.648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Кажигали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Төрехан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Уразович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2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10.00-11.20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11.30-12.50</w:t>
            </w:r>
          </w:p>
          <w:p>
            <w:pPr>
              <w:pStyle w:val="Normal.0"/>
              <w:bidi w:val="0"/>
              <w:spacing w:after="0" w:line="254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15.30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16.50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2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10.00-11.20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11.30-12.50</w:t>
            </w:r>
          </w:p>
          <w:p>
            <w:pPr>
              <w:pStyle w:val="Normal.0"/>
              <w:bidi w:val="0"/>
              <w:spacing w:after="0" w:line="254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15.30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16.50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«Юный пианист»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Фортепиано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.639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Усентаева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Роза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Усербаевна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14.00-15.25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15.35-17.45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14.00-15.25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15.35-17.45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4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«Арман»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би ансамблі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.667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Сарманова Гулпаршын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Саттулаева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09.00-10.20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15.30-17.40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09.00-10.20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15.30-17.40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5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«Жан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ел»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би ансамблі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.667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Демесинова Гульзат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Раимбековна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14.00-15.25</w:t>
            </w:r>
          </w:p>
          <w:p>
            <w:pPr>
              <w:pStyle w:val="Normal.0"/>
              <w:bidi w:val="0"/>
              <w:spacing w:after="0" w:line="25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15.35-17.45</w:t>
            </w:r>
          </w:p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14.00-15.25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15.35-17.45</w:t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6                                 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Вокальная студия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«Алақай»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.652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Кулинова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Татьяна Владимировна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2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15.35-17.45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2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15.35-17.45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34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7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«Жас суретші»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1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.175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Кәдір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Әсел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ә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улет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қызы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9.10-10.35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10.45-12.55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14.00-16.10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лагерь «Өрнек»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9.10-10.35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10.45-12.55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14.00-16.10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9.10-10.35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10.45-12.55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14.00-16.10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29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8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«Шабыт»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.6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46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Сейтимова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Сая 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Махамбетовна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2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15.35-17.00</w:t>
            </w:r>
          </w:p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2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15.35-17.00</w:t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2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10.30-12.40</w:t>
            </w:r>
          </w:p>
          <w:p>
            <w:pPr>
              <w:pStyle w:val="Normal.0"/>
              <w:shd w:val="clear" w:color="auto" w:fill="ffffff"/>
              <w:bidi w:val="0"/>
              <w:spacing w:after="0" w:line="252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14.00-15.25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15.35-17.00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9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«Ақкиіз»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Детская студия художественного войлока 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.166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Дауленова</w:t>
            </w:r>
          </w:p>
          <w:p>
            <w:pPr>
              <w:pStyle w:val="Normal.0"/>
              <w:shd w:val="clear" w:color="auto" w:fill="ffffff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Улбосын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Бактыгалиевна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10.35-12.00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15.00-16.25</w:t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both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>10.35-12.00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>15.00-16.25</w:t>
            </w:r>
          </w:p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51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«Художественный Войлок»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4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этаж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.166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Қасымжанова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Бакытжан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Турдахуновна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10.00-12.10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14.00-16.10</w:t>
            </w:r>
          </w:p>
          <w:p>
            <w:pPr>
              <w:pStyle w:val="Normal.0"/>
              <w:shd w:val="clear" w:color="auto" w:fill="ffffff"/>
              <w:spacing w:after="0" w:line="254" w:lineRule="auto"/>
              <w:jc w:val="both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10.00-12.10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14.00-16.10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 11         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«Таза мінсіз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асыл сөз»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,6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павильон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.643                                                 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Қапарова  Эльнара       Қанатқызы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09.30-10.55  11.05-12.30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09.30-10.55  11.05-12.30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17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13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«Сазсырнай»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,   </w:t>
            </w: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№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637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 Фортепиано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Куркембаева   Нурзада      Базарбаевна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09.00-10.25 10.35-12.00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14.00-15.25  15.35-17.00</w:t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both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</w:rPr>
              <w:t>09.00-10.25 10.35-12.00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14.00-15.25  15.35-17.00</w:t>
            </w:r>
          </w:p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</w:t>
            </w:r>
          </w:p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Бальные танцы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it-IT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Балетный зал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Токмурзина   Рада                    Бериковна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11.30-12.55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16.00-17.25</w:t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>11.30-12.55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>16.00-17.25</w:t>
            </w:r>
          </w:p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Құрақ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it-IT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№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176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Туралиева 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йгуль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адуакасовна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09.10-10.35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10.45-12.55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14.00-16.10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09.10-10.35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10.45-12.55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14.00-16.10</w:t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    16                                                      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«Киім дизайны»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,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.651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Ходжамуратова Индира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Аблаевна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>14.00-15.25</w:t>
            </w:r>
          </w:p>
          <w:p>
            <w:pPr>
              <w:pStyle w:val="Normal.0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 xml:space="preserve">    15.35-17.45</w:t>
            </w:r>
          </w:p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14.00-15.25</w:t>
            </w:r>
          </w:p>
          <w:p>
            <w:pPr>
              <w:pStyle w:val="Normal.0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15.35-17.45</w:t>
            </w:r>
          </w:p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17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«Қолөне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р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     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 xml:space="preserve">.178                    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Болатова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Раушан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Болатовна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09.10-10.35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10.45-12.55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14.00-16.10</w:t>
            </w:r>
          </w:p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09.10-10.35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10.45-12.55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14.00-16.10</w:t>
            </w:r>
          </w:p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18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«Шебер қолдар»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.651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Асанова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Алтынай Сабитовна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.00-10.25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10.30-12.00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  <w:lang w:val="en-US"/>
              </w:rPr>
              <w:t>09</w:t>
            </w:r>
            <w:r>
              <w:rPr>
                <w:rFonts w:ascii="Times New Roman" w:hAnsi="Times New Roman"/>
                <w:rtl w:val="0"/>
                <w:lang w:val="ru-RU"/>
              </w:rPr>
              <w:t>.00-10.25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  <w:lang w:val="ru-RU"/>
              </w:rPr>
              <w:t>10.30-12.00</w:t>
            </w:r>
          </w:p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19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Ағаш өңдеу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it-IT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№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181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Молдабеков Б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ерікбол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олеубаевич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10.00-11.20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14.00-11.20</w:t>
            </w:r>
          </w:p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10.00-11.20</w:t>
            </w:r>
          </w:p>
          <w:p>
            <w:pPr>
              <w:pStyle w:val="Normal.0"/>
              <w:shd w:val="clear" w:color="auto" w:fill="ffffff"/>
              <w:bidi w:val="0"/>
              <w:spacing w:after="0" w:line="254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14.00-11.20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20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bottom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fr-FR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Ағаш өңдеу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it-IT"/>
              </w:rPr>
              <w:t>»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№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181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Мустафаев 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лмас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С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ерикович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09.00-10.20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10.30-11.50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14.00-15.20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15.30.16.50</w:t>
            </w:r>
          </w:p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09.00-10.20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10.30-11.50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14.00-15.20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15.30.16.50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21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30"/>
              </w:tabs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«Қырандар»</w:t>
            </w:r>
          </w:p>
          <w:p>
            <w:pPr>
              <w:pStyle w:val="Normal.0"/>
              <w:tabs>
                <w:tab w:val="left" w:pos="123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к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  <w:t>.665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Бектаев Бауржан Жаканович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10.00-11.20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14.00-15.20</w:t>
            </w:r>
          </w:p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jc w:val="center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10.00-11.20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14.00-15.20</w:t>
            </w:r>
          </w:p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588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22</w:t>
            </w:r>
          </w:p>
        </w:tc>
        <w:tc>
          <w:tcPr>
            <w:tcW w:type="dxa" w:w="186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30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«Қазына»</w:t>
            </w:r>
          </w:p>
        </w:tc>
        <w:tc>
          <w:tcPr>
            <w:tcW w:type="dxa" w:w="17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  <w:t>Жәнібек Даулет</w:t>
            </w:r>
          </w:p>
        </w:tc>
        <w:tc>
          <w:tcPr>
            <w:tcW w:type="dxa" w:w="157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3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10.00-11.20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11.30-12.50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15.30-16.50</w:t>
            </w:r>
          </w:p>
        </w:tc>
        <w:tc>
          <w:tcPr>
            <w:tcW w:type="dxa" w:w="137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2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8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10.00-11.20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11.30-12.50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14.00-15.20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15.30-16.50</w:t>
            </w:r>
          </w:p>
        </w:tc>
        <w:tc>
          <w:tcPr>
            <w:tcW w:type="dxa" w:w="149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3" w:hRule="atLeast"/>
        </w:trPr>
        <w:tc>
          <w:tcPr>
            <w:tcW w:type="dxa" w:w="160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2"/>
            <w:gridSpan w:val="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>Өрнек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  <w:lang w:val="ru-RU"/>
              </w:rPr>
              <w:t>»</w:t>
            </w:r>
            <w:r>
              <w:rPr>
                <w:rFonts w:ascii="Times New Roman" w:hAnsi="Times New Roman" w:hint="default"/>
                <w:b w:val="1"/>
                <w:bCs w:val="1"/>
                <w:sz w:val="28"/>
                <w:szCs w:val="28"/>
                <w:shd w:val="nil" w:color="auto" w:fill="auto"/>
                <w:rtl w:val="0"/>
              </w:rPr>
              <w:t xml:space="preserve"> лагері</w:t>
            </w:r>
          </w:p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1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Вокал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Ибекеева Сауле Сейтеновна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4"/>
                <w:szCs w:val="24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09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:00-10:25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10:35-12:00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14:00-15.25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15:35-17:00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ru-RU"/>
              </w:rPr>
              <w:t>09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:00-10:25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10:35-12:00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14:00-15.25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15:35-17:00</w:t>
            </w:r>
          </w:p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0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2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Домбра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Турабаева 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қтоты Ергазиевна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4"/>
                <w:szCs w:val="24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09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:00-10:25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10:35-12:00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14:00-15.25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15:35-17:00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ru-RU"/>
              </w:rPr>
              <w:t>09</w:t>
            </w: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:00-10:25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10:35-12:00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14:00-15.25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15:35-17:00</w:t>
            </w:r>
          </w:p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40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3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Хореография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Мирзаханова Алия Сериковна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4"/>
                <w:szCs w:val="24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09:00-09:40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09:45-10:25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10:35-11:15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11:20-12:00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12:05-12:45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14:00-14:40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14:45-15:25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15:30-16.10</w:t>
            </w:r>
          </w:p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09:00-09:40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09:45-10:25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10:35-11:15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11:20-12:00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12:05-12:45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14:00-14:40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14:45-15:25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15:30-16.10</w:t>
            </w:r>
          </w:p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4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Актерское мастерство 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Әкімханов Бірлік Талғатұлы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4"/>
                <w:szCs w:val="24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09:10-10:35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10:45-12:55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14:00-16.10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09:10-10:35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2"/>
                <w:szCs w:val="22"/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10:45-12:55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rtl w:val="0"/>
                <w:lang w:val="en-US"/>
              </w:rPr>
              <w:t>14:00-16.10</w:t>
            </w:r>
          </w:p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0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5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Юный художник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Қадыр Әсел Дәулетқызы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4"/>
                <w:szCs w:val="24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09:10-10:35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10:45-12:55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14:00-16.10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100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6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Английский язык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Жақып Нұрбек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rPr>
                <w:b w:val="0"/>
                <w:bCs w:val="0"/>
                <w:sz w:val="24"/>
                <w:szCs w:val="24"/>
                <w:shd w:val="nil" w:color="auto" w:fill="auto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ru-RU"/>
              </w:rPr>
              <w:t>09</w:t>
            </w: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:10-09:50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09:55-10.35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10:40-11:20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11:25-12:05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13:30-14:10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b w:val="0"/>
                <w:bCs w:val="0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14:15-14:55</w:t>
            </w:r>
          </w:p>
          <w:p>
            <w:pPr>
              <w:pStyle w:val="No Spacing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15:05-15:45</w:t>
            </w:r>
          </w:p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02"/>
            <w:gridSpan w:val="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hd w:val="clear" w:color="auto" w:fill="ffffff"/>
              <w:spacing w:after="0" w:line="254" w:lineRule="auto"/>
              <w:jc w:val="center"/>
            </w:pP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>Айнабұлақ</w:t>
            </w:r>
            <w:r>
              <w:rPr>
                <w:rFonts w:ascii="Times New Roman" w:hAnsi="Times New Roman"/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b w:val="1"/>
                <w:bCs w:val="1"/>
                <w:sz w:val="32"/>
                <w:szCs w:val="32"/>
                <w:shd w:val="nil" w:color="auto" w:fill="auto"/>
                <w:rtl w:val="0"/>
                <w:lang w:val="ru-RU"/>
              </w:rPr>
              <w:t>музыкалық бөлім</w:t>
            </w:r>
          </w:p>
        </w:tc>
      </w:tr>
      <w:tr>
        <w:tblPrEx>
          <w:shd w:val="clear" w:color="auto" w:fill="ced7e7"/>
        </w:tblPrEx>
        <w:trPr>
          <w:trHeight w:val="1243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1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«Актерлік шеберлік»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Зал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2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Әсет Камилла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Нұрланқызы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rtl w:val="0"/>
              </w:rPr>
              <w:t>–</w:t>
            </w:r>
            <w:r>
              <w:rPr>
                <w:rFonts w:ascii="Times New Roman" w:hAnsi="Times New Roman"/>
                <w:rtl w:val="0"/>
              </w:rPr>
              <w:t>10.25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10.35</w:t>
            </w:r>
            <w:r>
              <w:rPr>
                <w:rFonts w:ascii="Times New Roman" w:hAnsi="Times New Roman" w:hint="default"/>
                <w:rtl w:val="0"/>
              </w:rPr>
              <w:t>–</w:t>
            </w:r>
            <w:r>
              <w:rPr>
                <w:rFonts w:ascii="Times New Roman" w:hAnsi="Times New Roman"/>
                <w:rtl w:val="0"/>
              </w:rPr>
              <w:t>12.00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14.00 -15.25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 xml:space="preserve">15.35 </w:t>
            </w:r>
            <w:r>
              <w:rPr>
                <w:rFonts w:ascii="Times New Roman" w:hAnsi="Times New Roman" w:hint="default"/>
                <w:rtl w:val="0"/>
              </w:rPr>
              <w:t xml:space="preserve">– </w:t>
            </w:r>
            <w:r>
              <w:rPr>
                <w:rFonts w:ascii="Times New Roman" w:hAnsi="Times New Roman"/>
                <w:rtl w:val="0"/>
              </w:rPr>
              <w:t>17.00</w:t>
            </w:r>
          </w:p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2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«Вокал»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Зал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Даутов Тұрғынәлі Турдалиевич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11.20.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12.45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14.00 -16.10</w:t>
            </w:r>
          </w:p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11.20.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12.45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14.00 -16.10</w:t>
            </w:r>
          </w:p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3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Хореография»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Зал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2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Әсет Камила Нұрланқызы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09.00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11.20.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12.45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14.00 -16.10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rtl w:val="0"/>
              </w:rPr>
              <w:t>–</w:t>
            </w:r>
            <w:r>
              <w:rPr>
                <w:rFonts w:ascii="Times New Roman" w:hAnsi="Times New Roman"/>
                <w:rtl w:val="0"/>
              </w:rPr>
              <w:t>11.10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11.20.</w:t>
            </w:r>
            <w:r>
              <w:rPr>
                <w:rFonts w:ascii="Times New Roman" w:hAnsi="Times New Roman" w:hint="default"/>
                <w:rtl w:val="0"/>
              </w:rPr>
              <w:t>–</w:t>
            </w:r>
            <w:r>
              <w:rPr>
                <w:rFonts w:ascii="Times New Roman" w:hAnsi="Times New Roman"/>
                <w:rtl w:val="0"/>
              </w:rPr>
              <w:t>12.45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14.00 -16.10</w:t>
            </w:r>
          </w:p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4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Фортепиано»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Зал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1</w:t>
            </w: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Бағланқызы Гүлім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11.20.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12.45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14.00 -16.10</w:t>
            </w:r>
          </w:p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rtl w:val="0"/>
              </w:rPr>
              <w:t>–</w:t>
            </w:r>
            <w:r>
              <w:rPr>
                <w:rFonts w:ascii="Times New Roman" w:hAnsi="Times New Roman"/>
                <w:rtl w:val="0"/>
              </w:rPr>
              <w:t>11.10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11.20.</w:t>
            </w:r>
            <w:r>
              <w:rPr>
                <w:rFonts w:ascii="Times New Roman" w:hAnsi="Times New Roman" w:hint="default"/>
                <w:rtl w:val="0"/>
              </w:rPr>
              <w:t>–</w:t>
            </w:r>
            <w:r>
              <w:rPr>
                <w:rFonts w:ascii="Times New Roman" w:hAnsi="Times New Roman"/>
                <w:rtl w:val="0"/>
              </w:rPr>
              <w:t>12.45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14.00 -16.10</w:t>
            </w:r>
          </w:p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87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5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Домбыра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»</w:t>
            </w:r>
          </w:p>
          <w:p>
            <w:pPr>
              <w:pStyle w:val="Normal.0"/>
              <w:tabs>
                <w:tab w:val="left" w:pos="1230"/>
              </w:tabs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Зал №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3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Успан Ерболат Нұрланұлы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11.20.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12.45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14.00 -16.10</w:t>
            </w:r>
          </w:p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11.10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11.20.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12.45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14.00 -16.10</w:t>
            </w:r>
          </w:p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287" w:hRule="atLeast"/>
        </w:trPr>
        <w:tc>
          <w:tcPr>
            <w:tcW w:type="dxa" w:w="160"/>
            <w:tcBorders>
              <w:top w:val="nil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5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22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142" w:firstLine="0"/>
            </w:pPr>
            <w:r>
              <w:rPr>
                <w:rFonts w:ascii="Times New Roman" w:hAnsi="Times New Roman"/>
                <w:sz w:val="26"/>
                <w:szCs w:val="26"/>
                <w:shd w:val="nil" w:color="auto" w:fill="auto"/>
                <w:rtl w:val="0"/>
              </w:rPr>
              <w:t>6</w:t>
            </w:r>
          </w:p>
        </w:tc>
        <w:tc>
          <w:tcPr>
            <w:tcW w:type="dxa" w:w="180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1230"/>
              </w:tabs>
              <w:spacing w:after="0" w:line="240" w:lineRule="auto"/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«ИЗО»</w:t>
            </w:r>
          </w:p>
        </w:tc>
        <w:tc>
          <w:tcPr>
            <w:tcW w:type="dxa" w:w="178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Каргабаева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Клара Дюсебековна</w:t>
            </w:r>
          </w:p>
        </w:tc>
        <w:tc>
          <w:tcPr>
            <w:tcW w:type="dxa" w:w="157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06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4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10.25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10.30.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11.55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14.00 -15.25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15.30-16.55</w:t>
            </w:r>
          </w:p>
        </w:tc>
        <w:tc>
          <w:tcPr>
            <w:tcW w:type="dxa" w:w="126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4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  <w:rPr>
                <w:rFonts w:ascii="Times New Roman" w:cs="Times New Roman" w:hAnsi="Times New Roman" w:eastAsia="Times New Roman"/>
              </w:rPr>
            </w:pPr>
            <w:r>
              <w:rPr>
                <w:rFonts w:ascii="Times New Roman" w:hAnsi="Times New Roman"/>
                <w:rtl w:val="0"/>
              </w:rPr>
              <w:t xml:space="preserve">09.00 </w:t>
            </w:r>
            <w:r>
              <w:rPr>
                <w:rFonts w:ascii="Times New Roman" w:hAnsi="Times New Roman" w:hint="default"/>
                <w:rtl w:val="0"/>
              </w:rPr>
              <w:t>–</w:t>
            </w:r>
            <w:r>
              <w:rPr>
                <w:rFonts w:ascii="Times New Roman" w:hAnsi="Times New Roman"/>
                <w:rtl w:val="0"/>
              </w:rPr>
              <w:t>10.20</w:t>
            </w:r>
          </w:p>
          <w:p>
            <w:pPr>
              <w:pStyle w:val="Normal.0"/>
              <w:bidi w:val="0"/>
              <w:spacing w:after="0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10.30.</w:t>
            </w:r>
            <w:r>
              <w:rPr>
                <w:rFonts w:ascii="Times New Roman" w:hAnsi="Times New Roman" w:hint="default"/>
                <w:rtl w:val="0"/>
              </w:rPr>
              <w:t>–</w:t>
            </w:r>
            <w:r>
              <w:rPr>
                <w:rFonts w:ascii="Times New Roman" w:hAnsi="Times New Roman"/>
                <w:rtl w:val="0"/>
              </w:rPr>
              <w:t>11.50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rtl w:val="0"/>
              </w:rPr>
            </w:pPr>
            <w:r>
              <w:rPr>
                <w:rFonts w:ascii="Times New Roman" w:hAnsi="Times New Roman"/>
                <w:rtl w:val="0"/>
              </w:rPr>
              <w:t>14.00 -15.20</w:t>
            </w:r>
          </w:p>
          <w:p>
            <w:pPr>
              <w:pStyle w:val="Normal.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rtl w:val="0"/>
              </w:rPr>
              <w:t>15.30-16.50</w:t>
            </w:r>
          </w:p>
        </w:tc>
        <w:tc>
          <w:tcPr>
            <w:tcW w:type="dxa" w:w="1804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line="240" w:lineRule="auto"/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            Бөлім жетекшісі                                                                                                                  Бектаев Б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hAnsi="Times New Roman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Ж</w:t>
      </w:r>
      <w:r>
        <w:rPr>
          <w:rFonts w:ascii="Times New Roman" w:hAnsi="Times New Roman"/>
          <w:b w:val="1"/>
          <w:bCs w:val="1"/>
          <w:outline w:val="0"/>
          <w:color w:val="000000"/>
          <w:sz w:val="28"/>
          <w:szCs w:val="28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.</w:t>
      </w:r>
    </w:p>
    <w:sectPr>
      <w:headerReference w:type="default" r:id="rId4"/>
      <w:footerReference w:type="default" r:id="rId5"/>
      <w:pgSz w:w="16840" w:h="11900" w:orient="landscape"/>
      <w:pgMar w:top="993" w:right="1134" w:bottom="709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